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6F616E" w14:textId="77777777" w:rsidR="00302467" w:rsidRDefault="00302467" w:rsidP="00302467">
      <w:pPr>
        <w:shd w:val="clear" w:color="auto" w:fill="FFFFFF" w:themeFill="background1"/>
        <w:rPr>
          <w:b/>
        </w:rPr>
      </w:pPr>
      <w:r w:rsidRPr="00302467">
        <w:rPr>
          <w:noProof/>
        </w:rPr>
        <w:drawing>
          <wp:inline distT="0" distB="0" distL="0" distR="0" wp14:anchorId="345B958A" wp14:editId="3884AB72">
            <wp:extent cx="2381250" cy="10328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440962" cy="1058730"/>
                    </a:xfrm>
                    <a:prstGeom prst="rect">
                      <a:avLst/>
                    </a:prstGeom>
                  </pic:spPr>
                </pic:pic>
              </a:graphicData>
            </a:graphic>
          </wp:inline>
        </w:drawing>
      </w:r>
    </w:p>
    <w:p w14:paraId="6EF9BFFB" w14:textId="77777777" w:rsidR="00302467" w:rsidRDefault="00302467">
      <w:pPr>
        <w:rPr>
          <w:b/>
        </w:rPr>
      </w:pPr>
      <w:r>
        <w:rPr>
          <w:b/>
        </w:rPr>
        <w:t>For Immediate Release</w:t>
      </w:r>
    </w:p>
    <w:p w14:paraId="7E46E64F" w14:textId="77777777" w:rsidR="00302467" w:rsidRPr="00302467" w:rsidRDefault="00302467">
      <w:pPr>
        <w:rPr>
          <w:i/>
        </w:rPr>
      </w:pPr>
      <w:r w:rsidRPr="00302467">
        <w:rPr>
          <w:i/>
        </w:rPr>
        <w:t>District of Columbia Baptist Convention to Host Annual Gathering on Navigating Faith and Politics</w:t>
      </w:r>
    </w:p>
    <w:p w14:paraId="00FE54B9" w14:textId="77777777" w:rsidR="00302467" w:rsidRDefault="00302467" w:rsidP="00302467">
      <w:pPr>
        <w:spacing w:after="0"/>
      </w:pPr>
      <w:r>
        <w:rPr>
          <w:b/>
        </w:rPr>
        <w:br/>
      </w:r>
      <w:r w:rsidRPr="00302467">
        <w:rPr>
          <w:b/>
        </w:rPr>
        <w:t>Date</w:t>
      </w:r>
      <w:r w:rsidRPr="00302467">
        <w:t>: Saturday, October 26, 2024</w:t>
      </w:r>
    </w:p>
    <w:p w14:paraId="3804DF9A" w14:textId="77777777" w:rsidR="00302467" w:rsidRDefault="00302467" w:rsidP="00302467">
      <w:pPr>
        <w:spacing w:after="0"/>
      </w:pPr>
      <w:r w:rsidRPr="00302467">
        <w:rPr>
          <w:b/>
        </w:rPr>
        <w:t>Time</w:t>
      </w:r>
      <w:r w:rsidRPr="00302467">
        <w:t>: 9:00 AM - 4 PM</w:t>
      </w:r>
    </w:p>
    <w:p w14:paraId="2E02D8BC" w14:textId="77C0F9AB" w:rsidR="00302467" w:rsidRDefault="00302467" w:rsidP="00302467">
      <w:pPr>
        <w:spacing w:after="0"/>
      </w:pPr>
      <w:r w:rsidRPr="00302467">
        <w:rPr>
          <w:b/>
        </w:rPr>
        <w:t>Location</w:t>
      </w:r>
      <w:r w:rsidRPr="00302467">
        <w:t>: Second Baptist Church</w:t>
      </w:r>
      <w:r w:rsidR="00F122B6">
        <w:t xml:space="preserve"> (SW)</w:t>
      </w:r>
      <w:r w:rsidRPr="00302467">
        <w:t>, 5501 Silver Hill Rd, District Heights, MD 20747</w:t>
      </w:r>
    </w:p>
    <w:p w14:paraId="3E4175AB" w14:textId="77777777" w:rsidR="00302467" w:rsidRDefault="00302467" w:rsidP="00302467">
      <w:pPr>
        <w:spacing w:after="0"/>
      </w:pPr>
      <w:r w:rsidRPr="00302467">
        <w:rPr>
          <w:b/>
        </w:rPr>
        <w:t>Theme</w:t>
      </w:r>
      <w:r w:rsidRPr="00302467">
        <w:t>: "In God We Trust: Navigating Faith and Politics with Integrity"</w:t>
      </w:r>
    </w:p>
    <w:p w14:paraId="704C04FF" w14:textId="77777777" w:rsidR="00302467" w:rsidRDefault="00302467"/>
    <w:p w14:paraId="2F68AFB6" w14:textId="38062616" w:rsidR="003C56B1" w:rsidRDefault="003C56B1">
      <w:r w:rsidRPr="003C56B1">
        <w:t xml:space="preserve">Washington, D.C., June </w:t>
      </w:r>
      <w:r w:rsidR="00F122B6">
        <w:t>30</w:t>
      </w:r>
      <w:r w:rsidRPr="003C56B1">
        <w:t xml:space="preserve">, 2024—The District of Columbia Baptist Convention (DCBC) is thrilled to announce its 148th Annual Gathering, scheduled for Saturday, October 26, </w:t>
      </w:r>
      <w:r w:rsidR="00F122B6" w:rsidRPr="003C56B1">
        <w:t>2024,</w:t>
      </w:r>
      <w:r>
        <w:t xml:space="preserve"> </w:t>
      </w:r>
      <w:r w:rsidRPr="003C56B1">
        <w:t>at Second Baptist Church</w:t>
      </w:r>
      <w:r w:rsidR="00F122B6">
        <w:t xml:space="preserve"> (SW)</w:t>
      </w:r>
      <w:r w:rsidRPr="003C56B1">
        <w:t xml:space="preserve"> in District Heights, MD</w:t>
      </w:r>
      <w:r>
        <w:t>. This intensive one-day</w:t>
      </w:r>
      <w:r w:rsidR="007F6230">
        <w:t xml:space="preserve"> event</w:t>
      </w:r>
      <w:r>
        <w:t xml:space="preserve"> </w:t>
      </w:r>
      <w:r w:rsidRPr="003C56B1">
        <w:t>will bring together Baptists from across the region to explore the theme "In God We Trust: Navigating Faith and Politics with Integrity"</w:t>
      </w:r>
      <w:r>
        <w:t xml:space="preserve"> and </w:t>
      </w:r>
      <w:r w:rsidRPr="003C56B1">
        <w:t>is designed to provide signiﬁcant value through a comprehensive program of discussions, masterclasses, an</w:t>
      </w:r>
      <w:r w:rsidR="007F6230">
        <w:t>d worship.</w:t>
      </w:r>
    </w:p>
    <w:p w14:paraId="5E29A35F" w14:textId="77777777" w:rsidR="003C56B1" w:rsidRDefault="003C56B1">
      <w:r w:rsidRPr="003C56B1">
        <w:t xml:space="preserve">The day will commence at </w:t>
      </w:r>
      <w:r>
        <w:t>9:00</w:t>
      </w:r>
      <w:r w:rsidRPr="003C56B1">
        <w:t xml:space="preserve"> AM with an exclusive Business Session and Breakfast</w:t>
      </w:r>
      <w:r w:rsidR="00FD2F15">
        <w:t xml:space="preserve"> that </w:t>
      </w:r>
      <w:r w:rsidRPr="003C56B1">
        <w:t>oﬀers an invaluable opportunity for Church Representatives to discuss the convention's mission, vote on oﬃcers, board, and committee members, and review the 2025 budget. The breakfast will cater to diverse dietary preferences, ensuring a welcoming start to the day.</w:t>
      </w:r>
    </w:p>
    <w:p w14:paraId="7E6D4D92" w14:textId="77777777" w:rsidR="003C56B1" w:rsidRDefault="00FD2F15">
      <w:r>
        <w:t>T</w:t>
      </w:r>
      <w:r w:rsidRPr="00FD2F15">
        <w:t xml:space="preserve">he Annual Gathering aims to equip attendees with the tools, knowledge, and discernment needed to navigate the complexities of faith and politics during a crucial electoral period. </w:t>
      </w:r>
      <w:r>
        <w:t>T</w:t>
      </w:r>
      <w:r w:rsidR="003C56B1" w:rsidRPr="003C56B1">
        <w:t xml:space="preserve">he program </w:t>
      </w:r>
      <w:r>
        <w:t>includes a panel discussion</w:t>
      </w:r>
      <w:r w:rsidR="003C56B1" w:rsidRPr="003C56B1">
        <w:t xml:space="preserve"> </w:t>
      </w:r>
      <w:r w:rsidR="007F6230">
        <w:t xml:space="preserve">on the theme, </w:t>
      </w:r>
      <w:r>
        <w:t xml:space="preserve">followed by </w:t>
      </w:r>
      <w:r w:rsidR="003C56B1" w:rsidRPr="003C56B1">
        <w:t xml:space="preserve">three </w:t>
      </w:r>
      <w:r w:rsidR="007F6230">
        <w:t>in depth</w:t>
      </w:r>
      <w:r w:rsidR="003C56B1" w:rsidRPr="003C56B1">
        <w:t xml:space="preserve"> masterclasses</w:t>
      </w:r>
      <w:r w:rsidR="00187D12">
        <w:t>:</w:t>
      </w:r>
    </w:p>
    <w:p w14:paraId="4245E6FB" w14:textId="77777777" w:rsidR="003C56B1" w:rsidRDefault="003C56B1">
      <w:r w:rsidRPr="00302467">
        <w:rPr>
          <w:b/>
        </w:rPr>
        <w:t>Faith and Civic Engagement: Integrating the Bible with the Ballot</w:t>
      </w:r>
      <w:r w:rsidRPr="003C56B1">
        <w:t>, will focus on how biblical teachings inform political decisions, with a special segment for youth engagement. This session combines aspects of "Balancing the Bible with the Ballot" and "Engaging the Next Generation: Youth and Politics."</w:t>
      </w:r>
    </w:p>
    <w:p w14:paraId="0EBAF84A" w14:textId="77777777" w:rsidR="003C56B1" w:rsidRDefault="003C56B1">
      <w:r w:rsidRPr="00302467">
        <w:rPr>
          <w:b/>
        </w:rPr>
        <w:t>Religious Freedom Today: Challenges and Advocacy</w:t>
      </w:r>
      <w:r w:rsidRPr="003C56B1">
        <w:t>,</w:t>
      </w:r>
      <w:r>
        <w:t xml:space="preserve"> </w:t>
      </w:r>
      <w:r w:rsidRPr="003C56B1">
        <w:t>will explore current challenges to religious freedom and ethical leadership. This masterclass merges "Religious Freedom in a Changing Political Landscape" with relevant aspects of "Ethics, Morality, and Political Leadership."</w:t>
      </w:r>
    </w:p>
    <w:p w14:paraId="35D3DED6" w14:textId="77777777" w:rsidR="003C56B1" w:rsidRDefault="003C56B1">
      <w:r w:rsidRPr="00302467">
        <w:rPr>
          <w:b/>
        </w:rPr>
        <w:t>The Church's Mission in Political Healing and Unity</w:t>
      </w:r>
      <w:r w:rsidRPr="003C56B1">
        <w:t>, will integrate "The Church's Role in National Healing and Unity" with elements of ethics and morality sessions. This session will provide strategies for churches to foster dialogue, reconciliation, and unity in a polarized society.</w:t>
      </w:r>
    </w:p>
    <w:p w14:paraId="1C189B2D" w14:textId="77777777" w:rsidR="003C56B1" w:rsidRDefault="003C56B1">
      <w:r w:rsidRPr="003C56B1">
        <w:t>The 148th Annual Gathering will culminate in a deeply spiritual and unifying Worship Service</w:t>
      </w:r>
      <w:r w:rsidR="007F6230">
        <w:t>.</w:t>
      </w:r>
      <w:r w:rsidRPr="003C56B1">
        <w:t xml:space="preserve"> This service will bring together attendees in a shared space of faith and fellowship, reﬂecting on the day's theme and the foundational scripture, Romans 13:7. This Worship Service is not merely the conclusion of the day's events but a beginning—a call to each participant to carry the torch of informed, compassionate, and active faith into their communities. It reaﬃrms the convention's commitment to navigating the challenging</w:t>
      </w:r>
      <w:r>
        <w:t xml:space="preserve"> </w:t>
      </w:r>
      <w:r w:rsidRPr="003C56B1">
        <w:t xml:space="preserve">waters of faith and politics with integrity, guided by the enduring principle of trusting in God. </w:t>
      </w:r>
    </w:p>
    <w:p w14:paraId="7705C23E" w14:textId="77777777" w:rsidR="003C56B1" w:rsidRDefault="003C56B1">
      <w:r w:rsidRPr="003C56B1">
        <w:lastRenderedPageBreak/>
        <w:t xml:space="preserve">Registration costs have been adjusted to reﬂect the event's condensed nature, oﬀering more accessibility while ensuring the quality of the experience. Pre-registration in </w:t>
      </w:r>
      <w:r>
        <w:t>July</w:t>
      </w:r>
      <w:r w:rsidRPr="003C56B1">
        <w:t xml:space="preserve"> is priced at $250 for churches and $59 for individuals. Early bird registration in August is $350 for churches and $79 for individuals. Regular registration from September to October is $450 for churches and $99 for individuals. Each church registration allows for ﬁve delegates and includes access to all sessions and materials, priority seating, and special recognition in the conference booklet. Individual registrations include access to all sessions and materials, and priority seating in the individual attendee section.</w:t>
      </w:r>
    </w:p>
    <w:p w14:paraId="32F9CDDE" w14:textId="74765704" w:rsidR="003C56B1" w:rsidRDefault="003C56B1">
      <w:r w:rsidRPr="003C56B1">
        <w:t xml:space="preserve">We look forward to welcoming you to this profound gathering, a day ﬁlled with learning, fellowship, and spiritual enrichment. For more information and to register, please visit </w:t>
      </w:r>
      <w:r w:rsidR="00F122B6">
        <w:t>www.dcbaptist.org/</w:t>
      </w:r>
      <w:r w:rsidR="00F122B6" w:rsidRPr="00F122B6">
        <w:t>annual-gathering-2024</w:t>
      </w:r>
      <w:r w:rsidRPr="003C56B1">
        <w:t xml:space="preserve"> or contact the convention oﬃce at 202.265.1526.</w:t>
      </w:r>
    </w:p>
    <w:sectPr w:rsidR="003C56B1" w:rsidSect="00FD2F15">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6B1"/>
    <w:rsid w:val="00187D12"/>
    <w:rsid w:val="001E37B2"/>
    <w:rsid w:val="00302467"/>
    <w:rsid w:val="003C56B1"/>
    <w:rsid w:val="004A6DA2"/>
    <w:rsid w:val="007F6230"/>
    <w:rsid w:val="00F122B6"/>
    <w:rsid w:val="00FD2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6727"/>
  <w15:chartTrackingRefBased/>
  <w15:docId w15:val="{396275BA-DC16-4292-9838-63B8272A7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587</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R Harris</dc:creator>
  <cp:keywords/>
  <dc:description/>
  <cp:lastModifiedBy>Loretta Polite Shipman</cp:lastModifiedBy>
  <cp:revision>2</cp:revision>
  <dcterms:created xsi:type="dcterms:W3CDTF">2024-06-18T17:05:00Z</dcterms:created>
  <dcterms:modified xsi:type="dcterms:W3CDTF">2024-07-02T14:48:00Z</dcterms:modified>
</cp:coreProperties>
</file>